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5FD" w:rsidRDefault="006252A2" w:rsidP="00AB65FD">
      <w:pPr>
        <w:jc w:val="center"/>
        <w:rPr>
          <w:b/>
        </w:rPr>
      </w:pPr>
      <w:r w:rsidRPr="00AB65FD">
        <w:rPr>
          <w:b/>
          <w:bCs/>
        </w:rPr>
        <w:t>Iepirkum</w:t>
      </w:r>
      <w:r w:rsidR="00B5279E" w:rsidRPr="00AB65FD">
        <w:rPr>
          <w:b/>
          <w:bCs/>
        </w:rPr>
        <w:t xml:space="preserve">s </w:t>
      </w:r>
      <w:r w:rsidR="00AB65FD" w:rsidRPr="00AB65FD">
        <w:rPr>
          <w:b/>
          <w:bCs/>
        </w:rPr>
        <w:t>„</w:t>
      </w:r>
      <w:r w:rsidR="00AB65FD" w:rsidRPr="00AB65FD">
        <w:rPr>
          <w:b/>
        </w:rPr>
        <w:t xml:space="preserve">Ceļojumu aģentūras pakalpojumi </w:t>
      </w:r>
    </w:p>
    <w:p w:rsidR="00AB65FD" w:rsidRPr="00AB65FD" w:rsidRDefault="00AB65FD" w:rsidP="00AB65FD">
      <w:pPr>
        <w:jc w:val="center"/>
        <w:rPr>
          <w:b/>
          <w:color w:val="000000"/>
          <w:shd w:val="clear" w:color="auto" w:fill="FFFFFF"/>
        </w:rPr>
      </w:pPr>
      <w:r w:rsidRPr="00AB65FD">
        <w:rPr>
          <w:b/>
        </w:rPr>
        <w:t>projektā „</w:t>
      </w:r>
      <w:r w:rsidRPr="00AB65FD">
        <w:rPr>
          <w:b/>
          <w:color w:val="000000"/>
          <w:shd w:val="clear" w:color="auto" w:fill="FFFFFF"/>
        </w:rPr>
        <w:t>Ūdensceļi attīstībai (WF)”</w:t>
      </w:r>
      <w:r w:rsidRPr="00AB65FD">
        <w:rPr>
          <w:b/>
          <w:color w:val="000000"/>
          <w:shd w:val="clear" w:color="auto" w:fill="FFFFFF"/>
        </w:rPr>
        <w:t>”</w:t>
      </w:r>
    </w:p>
    <w:p w:rsidR="006252A2" w:rsidRPr="00AB65FD" w:rsidRDefault="006252A2" w:rsidP="00AB65FD">
      <w:pPr>
        <w:jc w:val="center"/>
      </w:pPr>
      <w:r w:rsidRPr="00AB65FD">
        <w:t xml:space="preserve">Identifikācijas Nr. </w:t>
      </w:r>
      <w:r w:rsidR="00AB65FD" w:rsidRPr="00AB65FD">
        <w:t>VPR/2012/31WF</w:t>
      </w:r>
    </w:p>
    <w:p w:rsidR="006252A2" w:rsidRPr="00950590" w:rsidRDefault="006252A2" w:rsidP="006252A2">
      <w:pPr>
        <w:jc w:val="center"/>
      </w:pPr>
    </w:p>
    <w:p w:rsidR="006252A2" w:rsidRPr="00950590" w:rsidRDefault="006252A2" w:rsidP="006252A2">
      <w:pPr>
        <w:shd w:val="clear" w:color="auto" w:fill="FFFFFF"/>
        <w:spacing w:before="100" w:beforeAutospacing="1" w:after="100" w:afterAutospacing="1"/>
        <w:jc w:val="both"/>
        <w:rPr>
          <w:rFonts w:eastAsia="Times New Roman"/>
          <w:b/>
          <w:color w:val="000000"/>
          <w:shd w:val="clear" w:color="auto" w:fill="FFFFFF"/>
        </w:rPr>
      </w:pPr>
      <w:r w:rsidRPr="00950590">
        <w:rPr>
          <w:rFonts w:eastAsia="Times New Roman"/>
          <w:b/>
          <w:color w:val="000000"/>
          <w:shd w:val="clear" w:color="auto" w:fill="FFFFFF"/>
        </w:rPr>
        <w:t>Jautājumi un atbildes</w:t>
      </w:r>
    </w:p>
    <w:p w:rsidR="006252A2" w:rsidRPr="00950590" w:rsidRDefault="006252A2" w:rsidP="006252A2">
      <w:pPr>
        <w:shd w:val="clear" w:color="auto" w:fill="FFFFFF"/>
        <w:spacing w:before="100" w:beforeAutospacing="1" w:after="100" w:afterAutospacing="1"/>
        <w:jc w:val="both"/>
        <w:rPr>
          <w:rFonts w:eastAsia="Times New Roman"/>
          <w:color w:val="000000"/>
          <w:shd w:val="clear" w:color="auto" w:fill="FFFFFF"/>
        </w:rPr>
      </w:pPr>
      <w:r w:rsidRPr="00950590">
        <w:rPr>
          <w:rFonts w:eastAsia="Times New Roman"/>
          <w:color w:val="000000"/>
          <w:shd w:val="clear" w:color="auto" w:fill="FFFFFF"/>
        </w:rPr>
        <w:t xml:space="preserve">(Iepirkumu komisijas </w:t>
      </w:r>
      <w:r w:rsidR="00AB65FD">
        <w:rPr>
          <w:rFonts w:eastAsia="Times New Roman"/>
          <w:color w:val="000000"/>
          <w:shd w:val="clear" w:color="auto" w:fill="FFFFFF"/>
        </w:rPr>
        <w:t>02.08</w:t>
      </w:r>
      <w:r w:rsidRPr="00950590">
        <w:rPr>
          <w:rFonts w:eastAsia="Times New Roman"/>
          <w:color w:val="000000"/>
          <w:shd w:val="clear" w:color="auto" w:fill="FFFFFF"/>
        </w:rPr>
        <w:t xml:space="preserve">.2012. protokols Nr. </w:t>
      </w:r>
      <w:r w:rsidR="00AB65FD" w:rsidRPr="00AB65FD">
        <w:t>VPR/2012/31WF</w:t>
      </w:r>
      <w:r w:rsidR="00AB65FD">
        <w:t>/2</w:t>
      </w:r>
      <w:r w:rsidRPr="00950590">
        <w:rPr>
          <w:rFonts w:eastAsia="Times New Roman"/>
          <w:color w:val="000000"/>
          <w:shd w:val="clear" w:color="auto" w:fill="FFFFFF"/>
        </w:rPr>
        <w:t>)</w:t>
      </w:r>
    </w:p>
    <w:p w:rsidR="006252A2" w:rsidRPr="00950590" w:rsidRDefault="006252A2" w:rsidP="006252A2">
      <w:pPr>
        <w:jc w:val="both"/>
      </w:pPr>
    </w:p>
    <w:p w:rsidR="00AB65FD" w:rsidRPr="00AB65FD" w:rsidRDefault="00AB65FD" w:rsidP="00AB65FD">
      <w:pPr>
        <w:jc w:val="both"/>
        <w:rPr>
          <w:color w:val="1F497D" w:themeColor="text2"/>
        </w:rPr>
      </w:pPr>
      <w:r w:rsidRPr="00AB65FD">
        <w:rPr>
          <w:color w:val="1F497D" w:themeColor="text2"/>
        </w:rPr>
        <w:t>Tehniskajā</w:t>
      </w:r>
      <w:r>
        <w:rPr>
          <w:color w:val="1F497D" w:themeColor="text2"/>
        </w:rPr>
        <w:t xml:space="preserve"> specifikācijā pu</w:t>
      </w:r>
      <w:r w:rsidRPr="00AB65FD">
        <w:rPr>
          <w:color w:val="1F497D" w:themeColor="text2"/>
        </w:rPr>
        <w:t xml:space="preserve">nktā 1.1 minēts, ka sanāksme un nakšņošana visiem dalībniekiem paredzēta viesnīcā </w:t>
      </w:r>
      <w:proofErr w:type="spellStart"/>
      <w:r w:rsidRPr="00AB65FD">
        <w:rPr>
          <w:color w:val="1F497D" w:themeColor="text2"/>
        </w:rPr>
        <w:t>Hotel</w:t>
      </w:r>
      <w:proofErr w:type="spellEnd"/>
      <w:r w:rsidRPr="00AB65FD">
        <w:rPr>
          <w:color w:val="1F497D" w:themeColor="text2"/>
        </w:rPr>
        <w:t xml:space="preserve"> </w:t>
      </w:r>
      <w:proofErr w:type="spellStart"/>
      <w:r w:rsidRPr="00AB65FD">
        <w:rPr>
          <w:color w:val="1F497D" w:themeColor="text2"/>
        </w:rPr>
        <w:t>Vic</w:t>
      </w:r>
      <w:proofErr w:type="spellEnd"/>
      <w:r w:rsidRPr="00AB65FD">
        <w:rPr>
          <w:color w:val="1F497D" w:themeColor="text2"/>
        </w:rPr>
        <w:t xml:space="preserve">, </w:t>
      </w:r>
      <w:proofErr w:type="spellStart"/>
      <w:r w:rsidRPr="00AB65FD">
        <w:rPr>
          <w:color w:val="1F497D" w:themeColor="text2"/>
        </w:rPr>
        <w:t>Skolegata</w:t>
      </w:r>
      <w:proofErr w:type="spellEnd"/>
      <w:r w:rsidRPr="00AB65FD">
        <w:rPr>
          <w:color w:val="1F497D" w:themeColor="text2"/>
        </w:rPr>
        <w:t xml:space="preserve"> 1, 3916 </w:t>
      </w:r>
      <w:proofErr w:type="spellStart"/>
      <w:r w:rsidRPr="00AB65FD">
        <w:rPr>
          <w:color w:val="1F497D" w:themeColor="text2"/>
        </w:rPr>
        <w:t>Porsgrunn</w:t>
      </w:r>
      <w:proofErr w:type="spellEnd"/>
      <w:r w:rsidRPr="00AB65FD">
        <w:rPr>
          <w:color w:val="1F497D" w:themeColor="text2"/>
        </w:rPr>
        <w:t xml:space="preserve">. Mēs varam piedāvāt un nodrošināt piedāvājumā šo viesnīcu, taču, tās cena pārsniedz paredzētās </w:t>
      </w:r>
      <w:r w:rsidRPr="00AB65FD">
        <w:rPr>
          <w:color w:val="1F497D" w:themeColor="text2"/>
        </w:rPr>
        <w:t>viesnīcas</w:t>
      </w:r>
      <w:r w:rsidRPr="00AB65FD">
        <w:rPr>
          <w:color w:val="1F497D" w:themeColor="text2"/>
        </w:rPr>
        <w:t xml:space="preserve"> maksas normu, kas noteikta Ministru kabineta 2010.gada 12.oktobra noteikumus nr.969 “Kārtība, kādā atlīdzināmi ar komandējumiem saistītie izdevumi”.</w:t>
      </w:r>
      <w:r>
        <w:rPr>
          <w:color w:val="1F497D" w:themeColor="text2"/>
        </w:rPr>
        <w:t xml:space="preserve"> </w:t>
      </w:r>
      <w:r w:rsidRPr="00AB65FD">
        <w:rPr>
          <w:color w:val="1F497D" w:themeColor="text2"/>
        </w:rPr>
        <w:t>Vai varam piedāvājumā iesniegt citas viesnīcas piedāvājumu par zemāku cenu un kas atbilst Ministru kabineta 2010.gada 12.oktobra noteikumus nr.969 “Kārtība, kādā atlīdzināmi ar komandējumiem saistītie izdevumi”? Vai šajā gadījumā mūsu piedāvājums tiks vērtēts kā spēkā esošs?</w:t>
      </w:r>
    </w:p>
    <w:p w:rsidR="006252A2" w:rsidRPr="00950590" w:rsidRDefault="006252A2" w:rsidP="006252A2">
      <w:pPr>
        <w:jc w:val="both"/>
      </w:pPr>
    </w:p>
    <w:p w:rsidR="006252A2" w:rsidRPr="00950590" w:rsidRDefault="006252A2" w:rsidP="006252A2">
      <w:pPr>
        <w:jc w:val="both"/>
        <w:rPr>
          <w:b/>
        </w:rPr>
      </w:pPr>
      <w:r w:rsidRPr="00950590">
        <w:rPr>
          <w:b/>
        </w:rPr>
        <w:t xml:space="preserve">Atbilde: </w:t>
      </w:r>
    </w:p>
    <w:p w:rsidR="00AB65FD" w:rsidRDefault="00AB65FD" w:rsidP="00AB65FD">
      <w:pPr>
        <w:tabs>
          <w:tab w:val="left" w:pos="0"/>
        </w:tabs>
        <w:jc w:val="both"/>
        <w:rPr>
          <w:rFonts w:eastAsia="Times New Roman"/>
          <w:bCs/>
        </w:rPr>
      </w:pPr>
      <w:r>
        <w:rPr>
          <w:bCs/>
        </w:rPr>
        <w:t>Tehniskās specifikācijas 1.punktā noteikts „</w:t>
      </w:r>
      <w:r>
        <w:rPr>
          <w:rFonts w:eastAsia="Times New Roman"/>
          <w:bCs/>
        </w:rPr>
        <w:t xml:space="preserve">Sanāksme un nakšņošana visiem dalībniekiem paredzēta </w:t>
      </w:r>
      <w:proofErr w:type="spellStart"/>
      <w:r>
        <w:rPr>
          <w:rFonts w:eastAsia="Times New Roman"/>
          <w:bCs/>
        </w:rPr>
        <w:t>Telemarkā</w:t>
      </w:r>
      <w:proofErr w:type="spellEnd"/>
      <w:r>
        <w:rPr>
          <w:rFonts w:eastAsia="Times New Roman"/>
          <w:bCs/>
        </w:rPr>
        <w:t xml:space="preserve">, viesnīcā </w:t>
      </w:r>
      <w:proofErr w:type="spellStart"/>
      <w:r w:rsidRPr="001A7C63">
        <w:rPr>
          <w:rFonts w:eastAsia="Times New Roman"/>
          <w:bCs/>
        </w:rPr>
        <w:t>Hotel</w:t>
      </w:r>
      <w:proofErr w:type="spellEnd"/>
      <w:r w:rsidRPr="001A7C63">
        <w:rPr>
          <w:rFonts w:eastAsia="Times New Roman"/>
          <w:bCs/>
        </w:rPr>
        <w:t xml:space="preserve"> </w:t>
      </w:r>
      <w:proofErr w:type="spellStart"/>
      <w:r w:rsidRPr="001A7C63">
        <w:rPr>
          <w:rFonts w:eastAsia="Times New Roman"/>
          <w:bCs/>
        </w:rPr>
        <w:t>Vi</w:t>
      </w:r>
      <w:r>
        <w:rPr>
          <w:rFonts w:eastAsia="Times New Roman"/>
          <w:bCs/>
        </w:rPr>
        <w:t>c</w:t>
      </w:r>
      <w:proofErr w:type="spellEnd"/>
      <w:r>
        <w:rPr>
          <w:rFonts w:eastAsia="Times New Roman"/>
          <w:bCs/>
        </w:rPr>
        <w:t xml:space="preserve">, </w:t>
      </w:r>
      <w:proofErr w:type="spellStart"/>
      <w:r>
        <w:rPr>
          <w:rFonts w:eastAsia="Times New Roman"/>
          <w:bCs/>
        </w:rPr>
        <w:t>Skolegata</w:t>
      </w:r>
      <w:proofErr w:type="spellEnd"/>
      <w:r>
        <w:rPr>
          <w:rFonts w:eastAsia="Times New Roman"/>
          <w:bCs/>
        </w:rPr>
        <w:t xml:space="preserve"> 1, 3916 </w:t>
      </w:r>
      <w:proofErr w:type="spellStart"/>
      <w:r>
        <w:rPr>
          <w:rFonts w:eastAsia="Times New Roman"/>
          <w:bCs/>
        </w:rPr>
        <w:t>Porsgrunn</w:t>
      </w:r>
      <w:proofErr w:type="spellEnd"/>
      <w:r>
        <w:rPr>
          <w:rFonts w:eastAsia="Times New Roman"/>
          <w:bCs/>
        </w:rPr>
        <w:t>,</w:t>
      </w:r>
      <w:r w:rsidRPr="001A7C63">
        <w:rPr>
          <w:rFonts w:eastAsia="Times New Roman"/>
          <w:bCs/>
        </w:rPr>
        <w:t xml:space="preserve"> </w:t>
      </w:r>
      <w:hyperlink r:id="rId5" w:history="1">
        <w:r w:rsidRPr="00D45EC6">
          <w:rPr>
            <w:rStyle w:val="Hyperlink"/>
            <w:rFonts w:eastAsia="Times New Roman"/>
            <w:bCs/>
          </w:rPr>
          <w:t>www.vichotel.no</w:t>
        </w:r>
      </w:hyperlink>
      <w:r w:rsidRPr="001A7C63">
        <w:rPr>
          <w:rFonts w:eastAsia="Times New Roman"/>
          <w:bCs/>
        </w:rPr>
        <w:t>.</w:t>
      </w:r>
      <w:r>
        <w:rPr>
          <w:rFonts w:eastAsia="Times New Roman"/>
          <w:bCs/>
        </w:rPr>
        <w:t>”</w:t>
      </w:r>
      <w:r w:rsidR="0082098D">
        <w:rPr>
          <w:rFonts w:eastAsia="Times New Roman"/>
          <w:bCs/>
        </w:rPr>
        <w:t xml:space="preserve"> </w:t>
      </w:r>
      <w:r w:rsidR="009724BD">
        <w:rPr>
          <w:rFonts w:eastAsia="Times New Roman"/>
          <w:bCs/>
        </w:rPr>
        <w:t>Pretendents var piedāvāt pasākuma norises vietai iespējami tuvāko MK noteikumiem Nr.969 atbilstošo viesnīcu, ja nav iespējams nodrošināt naktsmītnes</w:t>
      </w:r>
      <w:proofErr w:type="gramStart"/>
      <w:r w:rsidR="009724BD">
        <w:rPr>
          <w:rFonts w:eastAsia="Times New Roman"/>
          <w:bCs/>
        </w:rPr>
        <w:t xml:space="preserve">  </w:t>
      </w:r>
      <w:proofErr w:type="gramEnd"/>
      <w:r w:rsidR="009724BD">
        <w:rPr>
          <w:rFonts w:eastAsia="Times New Roman"/>
          <w:bCs/>
        </w:rPr>
        <w:t xml:space="preserve">viesnīcā </w:t>
      </w:r>
      <w:proofErr w:type="spellStart"/>
      <w:r w:rsidR="009724BD" w:rsidRPr="001A7C63">
        <w:rPr>
          <w:rFonts w:eastAsia="Times New Roman"/>
          <w:bCs/>
        </w:rPr>
        <w:t>Hotel</w:t>
      </w:r>
      <w:proofErr w:type="spellEnd"/>
      <w:r w:rsidR="009724BD" w:rsidRPr="001A7C63">
        <w:rPr>
          <w:rFonts w:eastAsia="Times New Roman"/>
          <w:bCs/>
        </w:rPr>
        <w:t xml:space="preserve"> </w:t>
      </w:r>
      <w:proofErr w:type="spellStart"/>
      <w:r w:rsidR="009724BD" w:rsidRPr="001A7C63">
        <w:rPr>
          <w:rFonts w:eastAsia="Times New Roman"/>
          <w:bCs/>
        </w:rPr>
        <w:t>Vi</w:t>
      </w:r>
      <w:r w:rsidR="009724BD">
        <w:rPr>
          <w:rFonts w:eastAsia="Times New Roman"/>
          <w:bCs/>
        </w:rPr>
        <w:t>c</w:t>
      </w:r>
      <w:proofErr w:type="spellEnd"/>
      <w:r w:rsidR="009724BD">
        <w:rPr>
          <w:rFonts w:eastAsia="Times New Roman"/>
          <w:bCs/>
        </w:rPr>
        <w:t xml:space="preserve">, </w:t>
      </w:r>
      <w:proofErr w:type="spellStart"/>
      <w:r w:rsidR="009724BD">
        <w:rPr>
          <w:rFonts w:eastAsia="Times New Roman"/>
          <w:bCs/>
        </w:rPr>
        <w:t>Skolegata</w:t>
      </w:r>
      <w:proofErr w:type="spellEnd"/>
      <w:r w:rsidR="009724BD">
        <w:rPr>
          <w:rFonts w:eastAsia="Times New Roman"/>
          <w:bCs/>
        </w:rPr>
        <w:t xml:space="preserve">. Piedāvājuma izvērtēšanā citas viesnīcas piedāvāšana netiek vērtēta kā neatbilstība tehniskās specifikācijas noteikumiem. </w:t>
      </w:r>
      <w:bookmarkStart w:id="0" w:name="_GoBack"/>
      <w:bookmarkEnd w:id="0"/>
      <w:r w:rsidR="009724BD">
        <w:rPr>
          <w:rFonts w:eastAsia="Times New Roman"/>
          <w:bCs/>
        </w:rPr>
        <w:t xml:space="preserve"> </w:t>
      </w:r>
    </w:p>
    <w:p w:rsidR="009724BD" w:rsidRDefault="009724BD" w:rsidP="00AB65FD">
      <w:pPr>
        <w:tabs>
          <w:tab w:val="left" w:pos="0"/>
        </w:tabs>
        <w:jc w:val="both"/>
        <w:rPr>
          <w:rFonts w:eastAsia="Times New Roman"/>
          <w:bCs/>
        </w:rPr>
      </w:pPr>
    </w:p>
    <w:p w:rsidR="006252A2" w:rsidRPr="00950590" w:rsidRDefault="006252A2" w:rsidP="006252A2">
      <w:pPr>
        <w:jc w:val="both"/>
      </w:pPr>
    </w:p>
    <w:p w:rsidR="006252A2" w:rsidRPr="00950590" w:rsidRDefault="006252A2" w:rsidP="006252A2">
      <w:pPr>
        <w:jc w:val="both"/>
      </w:pPr>
    </w:p>
    <w:sectPr w:rsidR="006252A2" w:rsidRPr="00950590" w:rsidSect="004A40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2A2"/>
    <w:rsid w:val="00036611"/>
    <w:rsid w:val="002A441B"/>
    <w:rsid w:val="00410E34"/>
    <w:rsid w:val="004A40AB"/>
    <w:rsid w:val="004E41B6"/>
    <w:rsid w:val="006252A2"/>
    <w:rsid w:val="0082098D"/>
    <w:rsid w:val="00950590"/>
    <w:rsid w:val="009724BD"/>
    <w:rsid w:val="00AB65FD"/>
    <w:rsid w:val="00B527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2A2"/>
    <w:pPr>
      <w:spacing w:after="0" w:line="240" w:lineRule="auto"/>
    </w:pPr>
    <w:rPr>
      <w:rFonts w:ascii="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plain"/>
    <w:basedOn w:val="Normal"/>
    <w:link w:val="BodyTextChar"/>
    <w:rsid w:val="006252A2"/>
    <w:pPr>
      <w:jc w:val="center"/>
    </w:pPr>
    <w:rPr>
      <w:rFonts w:eastAsia="Times New Roman"/>
      <w:lang w:val="en-US" w:eastAsia="en-US"/>
    </w:rPr>
  </w:style>
  <w:style w:type="character" w:customStyle="1" w:styleId="BodyTextChar">
    <w:name w:val="Body Text Char"/>
    <w:aliases w:val="Body Text1 Char,plain Char"/>
    <w:basedOn w:val="DefaultParagraphFont"/>
    <w:link w:val="BodyText"/>
    <w:rsid w:val="006252A2"/>
    <w:rPr>
      <w:rFonts w:ascii="Times New Roman" w:eastAsia="Times New Roman" w:hAnsi="Times New Roman" w:cs="Times New Roman"/>
      <w:sz w:val="24"/>
      <w:szCs w:val="24"/>
      <w:lang w:val="en-US"/>
    </w:rPr>
  </w:style>
  <w:style w:type="character" w:customStyle="1" w:styleId="colora">
    <w:name w:val="colora"/>
    <w:basedOn w:val="DefaultParagraphFont"/>
    <w:rsid w:val="00950590"/>
  </w:style>
  <w:style w:type="character" w:styleId="Hyperlink">
    <w:name w:val="Hyperlink"/>
    <w:basedOn w:val="DefaultParagraphFont"/>
    <w:uiPriority w:val="99"/>
    <w:unhideWhenUsed/>
    <w:rsid w:val="00AB65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2A2"/>
    <w:pPr>
      <w:spacing w:after="0" w:line="240" w:lineRule="auto"/>
    </w:pPr>
    <w:rPr>
      <w:rFonts w:ascii="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plain"/>
    <w:basedOn w:val="Normal"/>
    <w:link w:val="BodyTextChar"/>
    <w:rsid w:val="006252A2"/>
    <w:pPr>
      <w:jc w:val="center"/>
    </w:pPr>
    <w:rPr>
      <w:rFonts w:eastAsia="Times New Roman"/>
      <w:lang w:val="en-US" w:eastAsia="en-US"/>
    </w:rPr>
  </w:style>
  <w:style w:type="character" w:customStyle="1" w:styleId="BodyTextChar">
    <w:name w:val="Body Text Char"/>
    <w:aliases w:val="Body Text1 Char,plain Char"/>
    <w:basedOn w:val="DefaultParagraphFont"/>
    <w:link w:val="BodyText"/>
    <w:rsid w:val="006252A2"/>
    <w:rPr>
      <w:rFonts w:ascii="Times New Roman" w:eastAsia="Times New Roman" w:hAnsi="Times New Roman" w:cs="Times New Roman"/>
      <w:sz w:val="24"/>
      <w:szCs w:val="24"/>
      <w:lang w:val="en-US"/>
    </w:rPr>
  </w:style>
  <w:style w:type="character" w:customStyle="1" w:styleId="colora">
    <w:name w:val="colora"/>
    <w:basedOn w:val="DefaultParagraphFont"/>
    <w:rsid w:val="00950590"/>
  </w:style>
  <w:style w:type="character" w:styleId="Hyperlink">
    <w:name w:val="Hyperlink"/>
    <w:basedOn w:val="DefaultParagraphFont"/>
    <w:uiPriority w:val="99"/>
    <w:unhideWhenUsed/>
    <w:rsid w:val="00AB65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461297">
      <w:bodyDiv w:val="1"/>
      <w:marLeft w:val="0"/>
      <w:marRight w:val="0"/>
      <w:marTop w:val="0"/>
      <w:marBottom w:val="0"/>
      <w:divBdr>
        <w:top w:val="none" w:sz="0" w:space="0" w:color="auto"/>
        <w:left w:val="none" w:sz="0" w:space="0" w:color="auto"/>
        <w:bottom w:val="none" w:sz="0" w:space="0" w:color="auto"/>
        <w:right w:val="none" w:sz="0" w:space="0" w:color="auto"/>
      </w:divBdr>
    </w:div>
    <w:div w:id="1092240012">
      <w:bodyDiv w:val="1"/>
      <w:marLeft w:val="0"/>
      <w:marRight w:val="0"/>
      <w:marTop w:val="0"/>
      <w:marBottom w:val="0"/>
      <w:divBdr>
        <w:top w:val="none" w:sz="0" w:space="0" w:color="auto"/>
        <w:left w:val="none" w:sz="0" w:space="0" w:color="auto"/>
        <w:bottom w:val="none" w:sz="0" w:space="0" w:color="auto"/>
        <w:right w:val="none" w:sz="0" w:space="0" w:color="auto"/>
      </w:divBdr>
    </w:div>
    <w:div w:id="1422949247">
      <w:bodyDiv w:val="1"/>
      <w:marLeft w:val="0"/>
      <w:marRight w:val="0"/>
      <w:marTop w:val="0"/>
      <w:marBottom w:val="0"/>
      <w:divBdr>
        <w:top w:val="none" w:sz="0" w:space="0" w:color="auto"/>
        <w:left w:val="none" w:sz="0" w:space="0" w:color="auto"/>
        <w:bottom w:val="none" w:sz="0" w:space="0" w:color="auto"/>
        <w:right w:val="none" w:sz="0" w:space="0" w:color="auto"/>
      </w:divBdr>
    </w:div>
    <w:div w:id="1789205806">
      <w:bodyDiv w:val="1"/>
      <w:marLeft w:val="0"/>
      <w:marRight w:val="0"/>
      <w:marTop w:val="0"/>
      <w:marBottom w:val="0"/>
      <w:divBdr>
        <w:top w:val="none" w:sz="0" w:space="0" w:color="auto"/>
        <w:left w:val="none" w:sz="0" w:space="0" w:color="auto"/>
        <w:bottom w:val="none" w:sz="0" w:space="0" w:color="auto"/>
        <w:right w:val="none" w:sz="0" w:space="0" w:color="auto"/>
      </w:divBdr>
    </w:div>
    <w:div w:id="182288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ichotel.n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900</Words>
  <Characters>513</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elina.muizniece</dc:creator>
  <cp:lastModifiedBy>Elina Muizniece</cp:lastModifiedBy>
  <cp:revision>3</cp:revision>
  <dcterms:created xsi:type="dcterms:W3CDTF">2012-08-02T12:17:00Z</dcterms:created>
  <dcterms:modified xsi:type="dcterms:W3CDTF">2012-08-02T12:29:00Z</dcterms:modified>
</cp:coreProperties>
</file>